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5F8C" w14:textId="25BDB85D" w:rsidR="00E11AF8" w:rsidRDefault="00820F07" w:rsidP="00E11AF8">
      <w:pPr>
        <w:pStyle w:val="xxparagraph"/>
        <w:shd w:val="clear" w:color="auto" w:fill="FFFFFF"/>
        <w:ind w:left="360"/>
        <w:rPr>
          <w:rStyle w:val="xxnormaltextrun"/>
          <w:rFonts w:ascii="Calibri" w:hAnsi="Calibri" w:cs="Calibri"/>
          <w:b/>
          <w:bCs/>
          <w:sz w:val="22"/>
          <w:szCs w:val="22"/>
        </w:rPr>
      </w:pPr>
      <w:bookmarkStart w:id="0" w:name="_GoBack"/>
      <w:r>
        <w:rPr>
          <w:rStyle w:val="xxnormaltextrun"/>
          <w:rFonts w:ascii="Calibri" w:hAnsi="Calibri" w:cs="Calibri"/>
          <w:b/>
          <w:bCs/>
          <w:sz w:val="22"/>
          <w:szCs w:val="22"/>
        </w:rPr>
        <w:t>Injury Prevention Senior Epidemiologist / Assistant Professor at the University of Pennsylvania</w:t>
      </w:r>
    </w:p>
    <w:bookmarkEnd w:id="0"/>
    <w:p w14:paraId="05F92389" w14:textId="77777777" w:rsidR="00820F07" w:rsidRDefault="00820F07" w:rsidP="00E11AF8">
      <w:pPr>
        <w:pStyle w:val="xxparagraph"/>
        <w:shd w:val="clear" w:color="auto" w:fill="FFFFFF"/>
        <w:ind w:left="360"/>
      </w:pPr>
    </w:p>
    <w:p w14:paraId="35A54378" w14:textId="4D2ABA0A" w:rsidR="00E11AF8" w:rsidRDefault="00820F07" w:rsidP="00E11AF8">
      <w:pPr>
        <w:pStyle w:val="xxparagraph"/>
        <w:shd w:val="clear" w:color="auto" w:fill="FFFFFF"/>
        <w:ind w:left="360"/>
      </w:pPr>
      <w:r w:rsidRPr="00820F07">
        <w:rPr>
          <w:rStyle w:val="xxnormaltextrun"/>
          <w:rFonts w:ascii="Calibri" w:hAnsi="Calibri" w:cs="Calibri"/>
          <w:sz w:val="22"/>
          <w:szCs w:val="22"/>
        </w:rPr>
        <w:t>The Penn Injury Science Center (PISC) in partnership with the Philadelphia Department of Public Health </w:t>
      </w:r>
      <w:r>
        <w:rPr>
          <w:rStyle w:val="xxnormaltextrun"/>
          <w:rFonts w:ascii="Calibri" w:hAnsi="Calibri" w:cs="Calibri"/>
          <w:sz w:val="22"/>
          <w:szCs w:val="22"/>
        </w:rPr>
        <w:t xml:space="preserve">is hiring </w:t>
      </w:r>
      <w:proofErr w:type="gramStart"/>
      <w:r>
        <w:rPr>
          <w:rStyle w:val="xxnormaltextrun"/>
          <w:rFonts w:ascii="Calibri" w:hAnsi="Calibri" w:cs="Calibri"/>
          <w:sz w:val="22"/>
          <w:szCs w:val="22"/>
        </w:rPr>
        <w:t>a</w:t>
      </w:r>
      <w:proofErr w:type="gramEnd"/>
      <w:r>
        <w:rPr>
          <w:rStyle w:val="xxnormaltextrun"/>
          <w:rFonts w:ascii="Calibri" w:hAnsi="Calibri" w:cs="Calibri"/>
          <w:sz w:val="22"/>
          <w:szCs w:val="22"/>
        </w:rPr>
        <w:t xml:space="preserve"> </w:t>
      </w:r>
      <w:r w:rsidR="00E11AF8">
        <w:rPr>
          <w:rStyle w:val="xxnormaltextrun"/>
          <w:rFonts w:ascii="Calibri" w:hAnsi="Calibri" w:cs="Calibri"/>
          <w:sz w:val="22"/>
          <w:szCs w:val="22"/>
        </w:rPr>
        <w:t xml:space="preserve">Injury Prevention Senior </w:t>
      </w:r>
      <w:r>
        <w:rPr>
          <w:rStyle w:val="xxnormaltextrun"/>
          <w:rFonts w:ascii="Calibri" w:hAnsi="Calibri" w:cs="Calibri"/>
          <w:sz w:val="22"/>
          <w:szCs w:val="22"/>
        </w:rPr>
        <w:t xml:space="preserve">Epidemiologist to </w:t>
      </w:r>
      <w:r w:rsidR="00E11AF8">
        <w:rPr>
          <w:rStyle w:val="xxnormaltextrun"/>
          <w:rFonts w:ascii="Calibri" w:hAnsi="Calibri" w:cs="Calibri"/>
          <w:sz w:val="22"/>
          <w:szCs w:val="22"/>
        </w:rPr>
        <w:t xml:space="preserve">work at the senior </w:t>
      </w:r>
      <w:r w:rsidR="002C0800">
        <w:rPr>
          <w:rStyle w:val="xxnormaltextrun"/>
          <w:rFonts w:ascii="Calibri" w:hAnsi="Calibri" w:cs="Calibri"/>
          <w:sz w:val="22"/>
          <w:szCs w:val="22"/>
        </w:rPr>
        <w:t>scientific</w:t>
      </w:r>
      <w:r w:rsidR="00E11AF8">
        <w:rPr>
          <w:rStyle w:val="xxnormaltextrun"/>
          <w:rFonts w:ascii="Calibri" w:hAnsi="Calibri" w:cs="Calibri"/>
          <w:sz w:val="22"/>
          <w:szCs w:val="22"/>
        </w:rPr>
        <w:t xml:space="preserve"> expert level in the planning, management, and implementation of injury prevention surveillance and data analytic activities. </w:t>
      </w:r>
      <w:r w:rsidR="00E11AF8">
        <w:rPr>
          <w:rStyle w:val="xxnormaltextrun"/>
          <w:rFonts w:ascii="Calibri" w:hAnsi="Calibri" w:cs="Calibri"/>
          <w:color w:val="000000"/>
          <w:sz w:val="22"/>
          <w:szCs w:val="22"/>
        </w:rPr>
        <w:t xml:space="preserve">This will include planning and implementing epidemiologic studies; collecting, cleaning, and managing data; performing statistical analysis; and summarizing results for scientific, </w:t>
      </w:r>
      <w:r w:rsidR="00E11AF8" w:rsidRPr="002C0800">
        <w:rPr>
          <w:rStyle w:val="xxnormaltextrun"/>
          <w:rFonts w:ascii="Calibri" w:hAnsi="Calibri" w:cs="Calibri"/>
          <w:color w:val="000000"/>
          <w:sz w:val="22"/>
          <w:szCs w:val="22"/>
        </w:rPr>
        <w:t>policy-oriented, and public audiences, both in writing and via presentations. The Senior Epidemiologist will use appropriate data sources to monitor trends, patterns, and changes in risk factors and</w:t>
      </w:r>
      <w:r w:rsidR="00E11AF8">
        <w:rPr>
          <w:rStyle w:val="xxnormaltextrun"/>
          <w:rFonts w:ascii="Calibri" w:hAnsi="Calibri" w:cs="Calibri"/>
          <w:color w:val="000000"/>
          <w:sz w:val="22"/>
          <w:szCs w:val="22"/>
        </w:rPr>
        <w:t xml:space="preserve"> health outcomes; and will identify holes in existing data sources and develop plans to collect data to address these holes. Factors of interest include the health behaviors of individuals, the demographic and social characteristics of populations, the policy environment, and the built </w:t>
      </w:r>
      <w:r w:rsidR="002C0800">
        <w:rPr>
          <w:rStyle w:val="xxnormaltextrun"/>
          <w:rFonts w:ascii="Calibri" w:hAnsi="Calibri" w:cs="Calibri"/>
          <w:color w:val="000000"/>
          <w:sz w:val="22"/>
          <w:szCs w:val="22"/>
        </w:rPr>
        <w:t xml:space="preserve">and social </w:t>
      </w:r>
      <w:r w:rsidR="00E11AF8">
        <w:rPr>
          <w:rStyle w:val="xxnormaltextrun"/>
          <w:rFonts w:ascii="Calibri" w:hAnsi="Calibri" w:cs="Calibri"/>
          <w:color w:val="000000"/>
          <w:sz w:val="22"/>
          <w:szCs w:val="22"/>
        </w:rPr>
        <w:t>environment</w:t>
      </w:r>
      <w:r w:rsidR="002C0800">
        <w:rPr>
          <w:rStyle w:val="xxnormaltextrun"/>
          <w:rFonts w:ascii="Calibri" w:hAnsi="Calibri" w:cs="Calibri"/>
          <w:color w:val="000000"/>
          <w:sz w:val="22"/>
          <w:szCs w:val="22"/>
        </w:rPr>
        <w:t>s</w:t>
      </w:r>
      <w:r w:rsidR="00E11AF8">
        <w:rPr>
          <w:rStyle w:val="xxnormaltextrun"/>
          <w:rFonts w:ascii="Calibri" w:hAnsi="Calibri" w:cs="Calibri"/>
          <w:color w:val="000000"/>
          <w:sz w:val="22"/>
          <w:szCs w:val="22"/>
        </w:rPr>
        <w:t>.</w:t>
      </w:r>
      <w:r w:rsidR="00E11AF8">
        <w:rPr>
          <w:rStyle w:val="xxnormaltextrun"/>
          <w:rFonts w:ascii="Calibri" w:hAnsi="Calibri" w:cs="Calibri"/>
          <w:color w:val="0078D4"/>
          <w:sz w:val="22"/>
          <w:szCs w:val="22"/>
          <w:u w:val="single"/>
        </w:rPr>
        <w:t> </w:t>
      </w:r>
      <w:r w:rsidR="00E11AF8">
        <w:rPr>
          <w:rStyle w:val="xxnormaltextrun"/>
          <w:rFonts w:ascii="Calibri" w:hAnsi="Calibri" w:cs="Calibri"/>
          <w:sz w:val="22"/>
          <w:szCs w:val="22"/>
        </w:rPr>
        <w:t>Significant to the work is managing, analyzing, and interpreting data on core measures to track program effectiveness and developing and disseminating evaluation products. Th</w:t>
      </w:r>
      <w:r w:rsidR="002C0800">
        <w:rPr>
          <w:rStyle w:val="xxnormaltextrun"/>
          <w:rFonts w:ascii="Calibri" w:hAnsi="Calibri" w:cs="Calibri"/>
          <w:sz w:val="22"/>
          <w:szCs w:val="22"/>
        </w:rPr>
        <w:t>e person in this</w:t>
      </w:r>
      <w:r w:rsidR="00E11AF8">
        <w:rPr>
          <w:rStyle w:val="xxnormaltextrun"/>
          <w:rFonts w:ascii="Calibri" w:hAnsi="Calibri" w:cs="Calibri"/>
          <w:sz w:val="22"/>
          <w:szCs w:val="22"/>
        </w:rPr>
        <w:t xml:space="preserve"> </w:t>
      </w:r>
      <w:r w:rsidR="002C0800">
        <w:rPr>
          <w:rStyle w:val="xxnormaltextrun"/>
          <w:rFonts w:ascii="Calibri" w:hAnsi="Calibri" w:cs="Calibri"/>
          <w:sz w:val="22"/>
          <w:szCs w:val="22"/>
        </w:rPr>
        <w:t>position</w:t>
      </w:r>
      <w:r w:rsidR="00E11AF8">
        <w:rPr>
          <w:rStyle w:val="xxnormaltextrun"/>
          <w:rFonts w:ascii="Calibri" w:hAnsi="Calibri" w:cs="Calibri"/>
          <w:sz w:val="22"/>
          <w:szCs w:val="22"/>
        </w:rPr>
        <w:t xml:space="preserve"> </w:t>
      </w:r>
      <w:r w:rsidR="002C0800">
        <w:rPr>
          <w:rStyle w:val="xxnormaltextrun"/>
          <w:rFonts w:ascii="Calibri" w:hAnsi="Calibri" w:cs="Calibri"/>
          <w:sz w:val="22"/>
          <w:szCs w:val="22"/>
        </w:rPr>
        <w:t>ha</w:t>
      </w:r>
      <w:r>
        <w:rPr>
          <w:rStyle w:val="xxnormaltextrun"/>
          <w:rFonts w:ascii="Calibri" w:hAnsi="Calibri" w:cs="Calibri"/>
          <w:sz w:val="22"/>
          <w:szCs w:val="22"/>
        </w:rPr>
        <w:t>s</w:t>
      </w:r>
      <w:r w:rsidR="002C0800">
        <w:rPr>
          <w:rStyle w:val="xxnormaltextrun"/>
          <w:rFonts w:ascii="Calibri" w:hAnsi="Calibri" w:cs="Calibri"/>
          <w:sz w:val="22"/>
          <w:szCs w:val="22"/>
        </w:rPr>
        <w:t xml:space="preserve"> </w:t>
      </w:r>
      <w:r w:rsidR="00E11AF8">
        <w:rPr>
          <w:rStyle w:val="xxnormaltextrun"/>
          <w:rFonts w:ascii="Calibri" w:hAnsi="Calibri" w:cs="Calibri"/>
          <w:sz w:val="22"/>
          <w:szCs w:val="22"/>
        </w:rPr>
        <w:t>content expertise in injury prevention and injury epidemiology, particularly related to issues of firearm violence, alcohol, and pedestrian injuries and traffic crashes, which represent significant causes of early death, disability, and health disparities within the city, as well as expertise in oral and written communications. Work includes developing and writing reports and creating graphic representations of data.</w:t>
      </w:r>
      <w:r w:rsidR="00E11AF8">
        <w:rPr>
          <w:rStyle w:val="xxeop"/>
          <w:rFonts w:ascii="Calibri" w:hAnsi="Calibri" w:cs="Calibri"/>
          <w:sz w:val="22"/>
          <w:szCs w:val="22"/>
        </w:rPr>
        <w:t> </w:t>
      </w:r>
      <w:r w:rsidR="002C0800">
        <w:rPr>
          <w:rStyle w:val="xxeop"/>
          <w:rFonts w:ascii="Calibri" w:hAnsi="Calibri" w:cs="Calibri"/>
          <w:sz w:val="22"/>
          <w:szCs w:val="22"/>
        </w:rPr>
        <w:t>This position is aligned with the strategic vision of the City of Philadelphia Division of Injury Prevention, with an initial focus on community firearm violence. Expectations and responsibilities include:</w:t>
      </w:r>
    </w:p>
    <w:p w14:paraId="201A229F" w14:textId="77777777" w:rsidR="00E11AF8" w:rsidRDefault="00E11AF8" w:rsidP="00E11AF8">
      <w:pPr>
        <w:pStyle w:val="xxparagraph"/>
        <w:shd w:val="clear" w:color="auto" w:fill="FFFFFF"/>
        <w:ind w:left="720" w:hanging="360"/>
      </w:pPr>
      <w:r>
        <w:rPr>
          <w:rStyle w:val="xxeop"/>
          <w:rFonts w:ascii="Calibri" w:hAnsi="Calibri" w:cs="Calibri"/>
          <w:sz w:val="22"/>
          <w:szCs w:val="22"/>
        </w:rPr>
        <w:t> </w:t>
      </w:r>
    </w:p>
    <w:p w14:paraId="25AEE0F1" w14:textId="58B0E7F2" w:rsidR="00E11AF8" w:rsidRDefault="00E11AF8" w:rsidP="00E11AF8">
      <w:pPr>
        <w:pStyle w:val="xxparagraph"/>
        <w:shd w:val="clear" w:color="auto" w:fill="FFFFFF"/>
        <w:ind w:left="720" w:hanging="360"/>
      </w:pPr>
      <w:r>
        <w:rPr>
          <w:rFonts w:ascii="Symbol" w:hAnsi="Symbol"/>
          <w:sz w:val="20"/>
          <w:szCs w:val="20"/>
        </w:rPr>
        <w:t></w:t>
      </w:r>
      <w:r>
        <w:rPr>
          <w:sz w:val="14"/>
          <w:szCs w:val="14"/>
        </w:rPr>
        <w:t xml:space="preserve">         </w:t>
      </w:r>
      <w:r>
        <w:rPr>
          <w:rStyle w:val="xxnormaltextrun"/>
          <w:rFonts w:ascii="Calibri" w:hAnsi="Calibri" w:cs="Calibri"/>
          <w:sz w:val="22"/>
          <w:szCs w:val="22"/>
        </w:rPr>
        <w:t>Reviews and synthesizes existing literature on topics related to injury prevention with emphasis on community firearm violence</w:t>
      </w:r>
      <w:r w:rsidR="002C0800">
        <w:rPr>
          <w:rStyle w:val="xxeop"/>
          <w:rFonts w:ascii="Calibri" w:hAnsi="Calibri" w:cs="Calibri"/>
          <w:sz w:val="22"/>
          <w:szCs w:val="22"/>
        </w:rPr>
        <w:t>, and</w:t>
      </w:r>
      <w:r w:rsidR="002C0800">
        <w:rPr>
          <w:rStyle w:val="xxnormaltextrun"/>
          <w:rFonts w:ascii="Calibri" w:hAnsi="Calibri" w:cs="Calibri"/>
          <w:sz w:val="22"/>
          <w:szCs w:val="22"/>
        </w:rPr>
        <w:t xml:space="preserve"> significant causes of early death, disability, and health disparities; </w:t>
      </w:r>
    </w:p>
    <w:p w14:paraId="40F83359" w14:textId="15BF03F6" w:rsidR="00E11AF8" w:rsidRDefault="00E11AF8" w:rsidP="00E11AF8">
      <w:pPr>
        <w:pStyle w:val="xxparagraph"/>
        <w:shd w:val="clear" w:color="auto" w:fill="FFFFFF"/>
        <w:ind w:left="720" w:hanging="360"/>
      </w:pPr>
      <w:r>
        <w:rPr>
          <w:rFonts w:ascii="Symbol" w:hAnsi="Symbol"/>
          <w:sz w:val="20"/>
          <w:szCs w:val="20"/>
        </w:rPr>
        <w:t></w:t>
      </w:r>
      <w:r>
        <w:rPr>
          <w:sz w:val="14"/>
          <w:szCs w:val="14"/>
        </w:rPr>
        <w:t xml:space="preserve">         </w:t>
      </w:r>
      <w:r>
        <w:rPr>
          <w:rStyle w:val="xxnormaltextrun"/>
          <w:rFonts w:ascii="Calibri" w:hAnsi="Calibri" w:cs="Calibri"/>
          <w:sz w:val="22"/>
          <w:szCs w:val="22"/>
        </w:rPr>
        <w:t>Works with the team to develop new research, evaluation, and data analysis projects based on division needs</w:t>
      </w:r>
      <w:r w:rsidR="002C0800">
        <w:rPr>
          <w:rStyle w:val="xxnormaltextrun"/>
          <w:rFonts w:ascii="Calibri" w:hAnsi="Calibri" w:cs="Calibri"/>
          <w:sz w:val="22"/>
          <w:szCs w:val="22"/>
        </w:rPr>
        <w:t>;</w:t>
      </w:r>
      <w:r>
        <w:rPr>
          <w:rStyle w:val="xxeop"/>
          <w:rFonts w:ascii="Calibri" w:hAnsi="Calibri" w:cs="Calibri"/>
          <w:sz w:val="22"/>
          <w:szCs w:val="22"/>
        </w:rPr>
        <w:t> </w:t>
      </w:r>
    </w:p>
    <w:p w14:paraId="0CD6C736" w14:textId="27D9C8C2" w:rsidR="00E11AF8" w:rsidRDefault="00E11AF8" w:rsidP="00E11AF8">
      <w:pPr>
        <w:pStyle w:val="xxparagraph"/>
        <w:shd w:val="clear" w:color="auto" w:fill="FFFFFF"/>
        <w:ind w:left="720" w:hanging="360"/>
      </w:pPr>
      <w:r>
        <w:rPr>
          <w:rFonts w:ascii="Symbol" w:hAnsi="Symbol"/>
          <w:sz w:val="20"/>
          <w:szCs w:val="20"/>
        </w:rPr>
        <w:t></w:t>
      </w:r>
      <w:r>
        <w:rPr>
          <w:sz w:val="14"/>
          <w:szCs w:val="14"/>
        </w:rPr>
        <w:t>        </w:t>
      </w:r>
      <w:r>
        <w:rPr>
          <w:rStyle w:val="xxnormaltextrun"/>
          <w:rFonts w:ascii="Calibri" w:hAnsi="Calibri" w:cs="Calibri"/>
          <w:color w:val="000000"/>
          <w:sz w:val="22"/>
          <w:szCs w:val="22"/>
        </w:rPr>
        <w:t>Performs analysis </w:t>
      </w:r>
      <w:r>
        <w:rPr>
          <w:rStyle w:val="xxnormaltextrun"/>
          <w:rFonts w:ascii="Calibri" w:hAnsi="Calibri" w:cs="Calibri"/>
          <w:sz w:val="22"/>
          <w:szCs w:val="22"/>
        </w:rPr>
        <w:t>in common statistical software programs (e.g., R, SAS, SPSS)</w:t>
      </w:r>
      <w:r w:rsidR="002C0800">
        <w:rPr>
          <w:rStyle w:val="xxnormaltextrun"/>
          <w:rFonts w:ascii="Calibri" w:hAnsi="Calibri" w:cs="Calibri"/>
          <w:sz w:val="22"/>
          <w:szCs w:val="22"/>
        </w:rPr>
        <w:t>;</w:t>
      </w:r>
      <w:r>
        <w:rPr>
          <w:rStyle w:val="xxeop"/>
          <w:rFonts w:ascii="Calibri" w:hAnsi="Calibri" w:cs="Calibri"/>
          <w:sz w:val="22"/>
          <w:szCs w:val="22"/>
        </w:rPr>
        <w:t> </w:t>
      </w:r>
    </w:p>
    <w:p w14:paraId="26A508FB" w14:textId="6A5DB446" w:rsidR="00E11AF8" w:rsidRDefault="00E11AF8" w:rsidP="00E11AF8">
      <w:pPr>
        <w:pStyle w:val="xxparagraph"/>
        <w:shd w:val="clear" w:color="auto" w:fill="FFFFFF"/>
        <w:ind w:left="720" w:hanging="360"/>
      </w:pPr>
      <w:r>
        <w:rPr>
          <w:rFonts w:ascii="Symbol" w:hAnsi="Symbol"/>
          <w:sz w:val="20"/>
          <w:szCs w:val="20"/>
        </w:rPr>
        <w:t></w:t>
      </w:r>
      <w:r>
        <w:rPr>
          <w:sz w:val="14"/>
          <w:szCs w:val="14"/>
        </w:rPr>
        <w:t>        </w:t>
      </w:r>
      <w:r>
        <w:rPr>
          <w:rStyle w:val="xxnormaltextrun"/>
          <w:rFonts w:ascii="Calibri" w:hAnsi="Calibri" w:cs="Calibri"/>
          <w:color w:val="000000"/>
          <w:sz w:val="22"/>
          <w:szCs w:val="22"/>
        </w:rPr>
        <w:t xml:space="preserve">Plans, </w:t>
      </w:r>
      <w:r>
        <w:rPr>
          <w:rStyle w:val="xxspellingerror"/>
          <w:rFonts w:ascii="Calibri" w:hAnsi="Calibri" w:cs="Calibri"/>
          <w:color w:val="000000"/>
          <w:sz w:val="22"/>
          <w:szCs w:val="22"/>
        </w:rPr>
        <w:t>designs</w:t>
      </w:r>
      <w:r>
        <w:rPr>
          <w:rStyle w:val="xxnormaltextrun"/>
          <w:rFonts w:ascii="Calibri" w:hAnsi="Calibri" w:cs="Calibri"/>
          <w:color w:val="000000"/>
          <w:sz w:val="22"/>
          <w:szCs w:val="22"/>
          <w:u w:val="single"/>
        </w:rPr>
        <w:t>,</w:t>
      </w:r>
      <w:r>
        <w:rPr>
          <w:rStyle w:val="xxnormaltextrun"/>
          <w:rFonts w:ascii="Calibri" w:hAnsi="Calibri" w:cs="Calibri"/>
          <w:color w:val="000000"/>
          <w:sz w:val="22"/>
          <w:szCs w:val="22"/>
        </w:rPr>
        <w:t> and conducts epidemiological studies and provides methodological expertise in injury epidemiology</w:t>
      </w:r>
      <w:r w:rsidR="002C0800">
        <w:rPr>
          <w:rStyle w:val="xxnormaltextrun"/>
          <w:rFonts w:ascii="Calibri" w:hAnsi="Calibri" w:cs="Calibri"/>
          <w:color w:val="000000"/>
          <w:sz w:val="22"/>
          <w:szCs w:val="22"/>
        </w:rPr>
        <w:t>;</w:t>
      </w:r>
      <w:r>
        <w:rPr>
          <w:rStyle w:val="xxeop"/>
          <w:rFonts w:ascii="Calibri" w:hAnsi="Calibri" w:cs="Calibri"/>
          <w:color w:val="000000"/>
          <w:sz w:val="22"/>
          <w:szCs w:val="22"/>
        </w:rPr>
        <w:t> </w:t>
      </w:r>
    </w:p>
    <w:p w14:paraId="24565F06" w14:textId="7A07FB5E" w:rsidR="00E11AF8" w:rsidRDefault="00E11AF8" w:rsidP="00E11AF8">
      <w:pPr>
        <w:pStyle w:val="xxparagraph"/>
        <w:shd w:val="clear" w:color="auto" w:fill="FFFFFF"/>
        <w:ind w:left="720" w:hanging="360"/>
      </w:pPr>
      <w:r>
        <w:rPr>
          <w:rFonts w:ascii="Symbol" w:hAnsi="Symbol"/>
          <w:sz w:val="20"/>
          <w:szCs w:val="20"/>
        </w:rPr>
        <w:t></w:t>
      </w:r>
      <w:r>
        <w:rPr>
          <w:sz w:val="14"/>
          <w:szCs w:val="14"/>
        </w:rPr>
        <w:t>        </w:t>
      </w:r>
      <w:r>
        <w:rPr>
          <w:rStyle w:val="xxnormaltextrun"/>
          <w:rFonts w:ascii="Calibri" w:hAnsi="Calibri" w:cs="Calibri"/>
          <w:sz w:val="22"/>
          <w:szCs w:val="22"/>
        </w:rPr>
        <w:t>Manages, cleans, and analyzes data independently and interprets findings to inform program and policy development</w:t>
      </w:r>
      <w:r w:rsidR="002C0800">
        <w:rPr>
          <w:rStyle w:val="xxeop"/>
          <w:rFonts w:ascii="Calibri" w:hAnsi="Calibri" w:cs="Calibri"/>
          <w:sz w:val="22"/>
          <w:szCs w:val="22"/>
        </w:rPr>
        <w:t>;</w:t>
      </w:r>
    </w:p>
    <w:p w14:paraId="20883ADB" w14:textId="5D420B0B" w:rsidR="00E11AF8" w:rsidRDefault="00E11AF8" w:rsidP="00E11AF8">
      <w:pPr>
        <w:pStyle w:val="xxparagraph"/>
        <w:shd w:val="clear" w:color="auto" w:fill="FFFFFF"/>
        <w:ind w:left="720" w:hanging="360"/>
      </w:pPr>
      <w:r>
        <w:rPr>
          <w:rFonts w:ascii="Symbol" w:hAnsi="Symbol"/>
          <w:sz w:val="20"/>
          <w:szCs w:val="20"/>
        </w:rPr>
        <w:t></w:t>
      </w:r>
      <w:r>
        <w:rPr>
          <w:sz w:val="14"/>
          <w:szCs w:val="14"/>
        </w:rPr>
        <w:t>        </w:t>
      </w:r>
      <w:r>
        <w:rPr>
          <w:rStyle w:val="xxnormaltextrun"/>
          <w:rFonts w:ascii="Calibri" w:hAnsi="Calibri" w:cs="Calibri"/>
          <w:sz w:val="22"/>
          <w:szCs w:val="22"/>
        </w:rPr>
        <w:t>Works with a wide range of datasets related to</w:t>
      </w:r>
      <w:r w:rsidR="0071343E">
        <w:rPr>
          <w:rStyle w:val="xxnormaltextrun"/>
          <w:rFonts w:ascii="Calibri" w:hAnsi="Calibri" w:cs="Calibri"/>
          <w:sz w:val="22"/>
          <w:szCs w:val="22"/>
        </w:rPr>
        <w:t xml:space="preserve"> injury mechanisms such as</w:t>
      </w:r>
      <w:r>
        <w:rPr>
          <w:rStyle w:val="xxnormaltextrun"/>
          <w:rFonts w:ascii="Calibri" w:hAnsi="Calibri" w:cs="Calibri"/>
          <w:sz w:val="22"/>
          <w:szCs w:val="22"/>
        </w:rPr>
        <w:t xml:space="preserve"> firearm violence and drivers of firearm violence, including administrative data, survey data, national datasets, census data, electronic health record data, and primary collection of internal research and evaluation project datasets</w:t>
      </w:r>
      <w:r w:rsidR="002C0800">
        <w:rPr>
          <w:rStyle w:val="xxeop"/>
          <w:rFonts w:ascii="Calibri" w:hAnsi="Calibri" w:cs="Calibri"/>
          <w:sz w:val="22"/>
          <w:szCs w:val="22"/>
        </w:rPr>
        <w:t>;</w:t>
      </w:r>
    </w:p>
    <w:p w14:paraId="25469696" w14:textId="27D72A36" w:rsidR="00E11AF8" w:rsidRDefault="00E11AF8" w:rsidP="00E11AF8">
      <w:pPr>
        <w:pStyle w:val="xxparagraph"/>
        <w:shd w:val="clear" w:color="auto" w:fill="FFFFFF"/>
        <w:ind w:left="720" w:hanging="360"/>
      </w:pPr>
      <w:r>
        <w:rPr>
          <w:rFonts w:ascii="Symbol" w:hAnsi="Symbol"/>
          <w:sz w:val="20"/>
          <w:szCs w:val="20"/>
        </w:rPr>
        <w:t></w:t>
      </w:r>
      <w:r>
        <w:rPr>
          <w:sz w:val="14"/>
          <w:szCs w:val="14"/>
        </w:rPr>
        <w:t>        </w:t>
      </w:r>
      <w:r>
        <w:rPr>
          <w:rStyle w:val="xxnormaltextrun"/>
          <w:rFonts w:ascii="Calibri" w:hAnsi="Calibri" w:cs="Calibri"/>
          <w:sz w:val="22"/>
          <w:szCs w:val="22"/>
        </w:rPr>
        <w:t>Handles injury prevention data requests on an ongoing basis, by conducting background research and analysis to support new research questions, policy positions, and interventions, including work on integrated data sets from a variety of sources</w:t>
      </w:r>
      <w:r w:rsidR="002C0800">
        <w:rPr>
          <w:rStyle w:val="xxeop"/>
          <w:rFonts w:ascii="Calibri" w:hAnsi="Calibri" w:cs="Calibri"/>
          <w:sz w:val="22"/>
          <w:szCs w:val="22"/>
        </w:rPr>
        <w:t>;</w:t>
      </w:r>
    </w:p>
    <w:p w14:paraId="200BC6B8" w14:textId="0307DCFC" w:rsidR="00E11AF8" w:rsidRDefault="00E11AF8" w:rsidP="00E11AF8">
      <w:pPr>
        <w:pStyle w:val="xxparagraph"/>
        <w:shd w:val="clear" w:color="auto" w:fill="FFFFFF"/>
        <w:ind w:left="720" w:hanging="360"/>
      </w:pPr>
      <w:r>
        <w:rPr>
          <w:rFonts w:ascii="Symbol" w:hAnsi="Symbol"/>
          <w:sz w:val="20"/>
          <w:szCs w:val="20"/>
        </w:rPr>
        <w:t></w:t>
      </w:r>
      <w:r>
        <w:rPr>
          <w:sz w:val="14"/>
          <w:szCs w:val="14"/>
        </w:rPr>
        <w:t>        </w:t>
      </w:r>
      <w:r>
        <w:rPr>
          <w:rStyle w:val="xxnormaltextrun"/>
          <w:rFonts w:ascii="Calibri" w:hAnsi="Calibri" w:cs="Calibri"/>
          <w:sz w:val="22"/>
          <w:szCs w:val="22"/>
        </w:rPr>
        <w:t>Leads qualitative work among populations of interest to better understand the drivers of preventable injury</w:t>
      </w:r>
      <w:r w:rsidR="002C0800">
        <w:rPr>
          <w:rStyle w:val="xxnormaltextrun"/>
          <w:rFonts w:ascii="Calibri" w:hAnsi="Calibri" w:cs="Calibri"/>
          <w:sz w:val="22"/>
          <w:szCs w:val="22"/>
        </w:rPr>
        <w:t>;</w:t>
      </w:r>
      <w:r>
        <w:rPr>
          <w:rStyle w:val="xxeop"/>
          <w:rFonts w:ascii="Calibri" w:hAnsi="Calibri" w:cs="Calibri"/>
          <w:sz w:val="22"/>
          <w:szCs w:val="22"/>
        </w:rPr>
        <w:t> </w:t>
      </w:r>
    </w:p>
    <w:p w14:paraId="7ED34C98" w14:textId="4D20494B" w:rsidR="00E11AF8" w:rsidRDefault="00E11AF8" w:rsidP="00E11AF8">
      <w:pPr>
        <w:pStyle w:val="xxparagraph"/>
        <w:shd w:val="clear" w:color="auto" w:fill="FFFFFF"/>
        <w:ind w:left="720" w:hanging="360"/>
      </w:pPr>
      <w:r>
        <w:rPr>
          <w:rFonts w:ascii="Symbol" w:hAnsi="Symbol"/>
          <w:sz w:val="20"/>
          <w:szCs w:val="20"/>
        </w:rPr>
        <w:t></w:t>
      </w:r>
      <w:r>
        <w:rPr>
          <w:sz w:val="14"/>
          <w:szCs w:val="14"/>
        </w:rPr>
        <w:t>        </w:t>
      </w:r>
      <w:r>
        <w:rPr>
          <w:rStyle w:val="xxnormaltextrun"/>
          <w:rFonts w:ascii="Calibri" w:hAnsi="Calibri" w:cs="Calibri"/>
          <w:sz w:val="22"/>
          <w:szCs w:val="22"/>
        </w:rPr>
        <w:t>Acquires new injury prevention datasets and indictors that can inform injury prevention work; develops and manages databases to support surveillance and analysis</w:t>
      </w:r>
      <w:r w:rsidR="002C0800">
        <w:rPr>
          <w:rStyle w:val="xxnormaltextrun"/>
          <w:rFonts w:ascii="Calibri" w:hAnsi="Calibri" w:cs="Calibri"/>
          <w:sz w:val="22"/>
          <w:szCs w:val="22"/>
        </w:rPr>
        <w:t>;</w:t>
      </w:r>
      <w:r>
        <w:rPr>
          <w:rStyle w:val="xxeop"/>
          <w:rFonts w:ascii="Calibri" w:hAnsi="Calibri" w:cs="Calibri"/>
          <w:sz w:val="22"/>
          <w:szCs w:val="22"/>
        </w:rPr>
        <w:t> </w:t>
      </w:r>
    </w:p>
    <w:p w14:paraId="755E92A3" w14:textId="2C5BFA3B" w:rsidR="00E11AF8" w:rsidRDefault="00E11AF8" w:rsidP="002C0800">
      <w:pPr>
        <w:pStyle w:val="xxparagraph"/>
        <w:shd w:val="clear" w:color="auto" w:fill="FFFFFF"/>
        <w:ind w:left="720" w:hanging="360"/>
        <w:rPr>
          <w:rStyle w:val="xxeop"/>
          <w:rFonts w:ascii="Calibri" w:hAnsi="Calibri" w:cs="Calibri"/>
          <w:sz w:val="22"/>
          <w:szCs w:val="22"/>
        </w:rPr>
      </w:pPr>
      <w:r>
        <w:rPr>
          <w:rFonts w:ascii="Symbol" w:hAnsi="Symbol"/>
          <w:sz w:val="20"/>
          <w:szCs w:val="20"/>
        </w:rPr>
        <w:t></w:t>
      </w:r>
      <w:r>
        <w:rPr>
          <w:sz w:val="14"/>
          <w:szCs w:val="14"/>
        </w:rPr>
        <w:t>        </w:t>
      </w:r>
      <w:r w:rsidR="002C0800">
        <w:rPr>
          <w:rStyle w:val="xxnormaltextrun"/>
          <w:rFonts w:ascii="Calibri" w:hAnsi="Calibri" w:cs="Calibri"/>
          <w:sz w:val="22"/>
          <w:szCs w:val="22"/>
        </w:rPr>
        <w:t xml:space="preserve">Evaluates </w:t>
      </w:r>
      <w:r>
        <w:rPr>
          <w:rStyle w:val="xxnormaltextrun"/>
          <w:rFonts w:ascii="Calibri" w:hAnsi="Calibri" w:cs="Calibri"/>
          <w:sz w:val="22"/>
          <w:szCs w:val="22"/>
        </w:rPr>
        <w:t>the effect of existing and proposed policies on injuries and deaths in Pennsylvania and Philadelphia to inform policy briefs</w:t>
      </w:r>
      <w:r w:rsidR="002C0800">
        <w:rPr>
          <w:rStyle w:val="xxeop"/>
          <w:rFonts w:ascii="Calibri" w:hAnsi="Calibri" w:cs="Calibri"/>
          <w:sz w:val="22"/>
          <w:szCs w:val="22"/>
        </w:rPr>
        <w:t>;</w:t>
      </w:r>
    </w:p>
    <w:p w14:paraId="482C6AFB" w14:textId="4425ED25" w:rsidR="00E11AF8" w:rsidRDefault="00E11AF8" w:rsidP="00E11AF8">
      <w:pPr>
        <w:pStyle w:val="xxparagraph"/>
        <w:shd w:val="clear" w:color="auto" w:fill="FFFFFF"/>
        <w:ind w:left="720" w:hanging="360"/>
      </w:pPr>
      <w:r>
        <w:rPr>
          <w:rFonts w:ascii="Symbol" w:hAnsi="Symbol"/>
          <w:sz w:val="20"/>
          <w:szCs w:val="20"/>
        </w:rPr>
        <w:t></w:t>
      </w:r>
      <w:r>
        <w:rPr>
          <w:sz w:val="14"/>
          <w:szCs w:val="14"/>
        </w:rPr>
        <w:t>        </w:t>
      </w:r>
      <w:r>
        <w:rPr>
          <w:rStyle w:val="xxnormaltextrun"/>
          <w:rFonts w:ascii="Calibri" w:hAnsi="Calibri" w:cs="Calibri"/>
          <w:sz w:val="22"/>
          <w:szCs w:val="22"/>
        </w:rPr>
        <w:t>Summarizes analyses for various audiences, including medical and publi</w:t>
      </w:r>
      <w:r w:rsidR="002C0800">
        <w:rPr>
          <w:rStyle w:val="xxnormaltextrun"/>
          <w:rFonts w:ascii="Calibri" w:hAnsi="Calibri" w:cs="Calibri"/>
          <w:sz w:val="22"/>
          <w:szCs w:val="22"/>
        </w:rPr>
        <w:t xml:space="preserve">c </w:t>
      </w:r>
      <w:r>
        <w:rPr>
          <w:rStyle w:val="xxnormaltextrun"/>
          <w:rFonts w:ascii="Calibri" w:hAnsi="Calibri" w:cs="Calibri"/>
          <w:sz w:val="22"/>
          <w:szCs w:val="22"/>
        </w:rPr>
        <w:t>health professionals, academia, policymakers, the media, and the general public</w:t>
      </w:r>
      <w:r>
        <w:rPr>
          <w:rStyle w:val="xxeop"/>
          <w:rFonts w:ascii="Calibri" w:hAnsi="Calibri" w:cs="Calibri"/>
          <w:sz w:val="22"/>
          <w:szCs w:val="22"/>
        </w:rPr>
        <w:t> </w:t>
      </w:r>
    </w:p>
    <w:p w14:paraId="6B10EB15" w14:textId="32FAA4D5" w:rsidR="00E11AF8" w:rsidRDefault="00E11AF8" w:rsidP="00E11AF8">
      <w:pPr>
        <w:pStyle w:val="xxparagraph"/>
        <w:shd w:val="clear" w:color="auto" w:fill="FFFFFF"/>
        <w:ind w:left="720" w:hanging="360"/>
      </w:pPr>
      <w:r>
        <w:rPr>
          <w:rFonts w:ascii="Symbol" w:hAnsi="Symbol"/>
          <w:sz w:val="20"/>
          <w:szCs w:val="20"/>
        </w:rPr>
        <w:t></w:t>
      </w:r>
      <w:r>
        <w:rPr>
          <w:sz w:val="14"/>
          <w:szCs w:val="14"/>
        </w:rPr>
        <w:t>        </w:t>
      </w:r>
      <w:r>
        <w:rPr>
          <w:rStyle w:val="xxnormaltextrun"/>
          <w:rFonts w:ascii="Calibri" w:hAnsi="Calibri" w:cs="Calibri"/>
          <w:sz w:val="22"/>
          <w:szCs w:val="22"/>
        </w:rPr>
        <w:t>Develops evaluation products, including reports, data briefs, presentations, and manuscripts</w:t>
      </w:r>
      <w:r w:rsidR="002C0800">
        <w:rPr>
          <w:rStyle w:val="xxeop"/>
          <w:rFonts w:ascii="Calibri" w:hAnsi="Calibri" w:cs="Calibri"/>
          <w:sz w:val="22"/>
          <w:szCs w:val="22"/>
        </w:rPr>
        <w:t>;</w:t>
      </w:r>
    </w:p>
    <w:p w14:paraId="031784E9" w14:textId="0AD73551" w:rsidR="00E11AF8" w:rsidRDefault="00E11AF8" w:rsidP="00E11AF8">
      <w:pPr>
        <w:pStyle w:val="xxparagraph"/>
        <w:shd w:val="clear" w:color="auto" w:fill="FFFFFF"/>
        <w:ind w:left="720" w:hanging="360"/>
      </w:pPr>
      <w:r>
        <w:rPr>
          <w:rFonts w:ascii="Symbol" w:hAnsi="Symbol"/>
          <w:sz w:val="20"/>
          <w:szCs w:val="20"/>
        </w:rPr>
        <w:lastRenderedPageBreak/>
        <w:t></w:t>
      </w:r>
      <w:r>
        <w:rPr>
          <w:sz w:val="14"/>
          <w:szCs w:val="14"/>
        </w:rPr>
        <w:t>        </w:t>
      </w:r>
      <w:r>
        <w:rPr>
          <w:rStyle w:val="xxnormaltextrun"/>
          <w:rFonts w:ascii="Calibri" w:hAnsi="Calibri" w:cs="Calibri"/>
          <w:sz w:val="22"/>
          <w:szCs w:val="22"/>
        </w:rPr>
        <w:t>Leads and contributes to grant writing and manuscript development for peer-reviewed journals</w:t>
      </w:r>
      <w:r w:rsidR="002C0800">
        <w:rPr>
          <w:rStyle w:val="xxeop"/>
          <w:rFonts w:ascii="Calibri" w:hAnsi="Calibri" w:cs="Calibri"/>
          <w:sz w:val="22"/>
          <w:szCs w:val="22"/>
        </w:rPr>
        <w:t>;</w:t>
      </w:r>
    </w:p>
    <w:p w14:paraId="385290EC" w14:textId="6BB652CA" w:rsidR="00E11AF8" w:rsidRDefault="00E11AF8" w:rsidP="00E11AF8">
      <w:pPr>
        <w:pStyle w:val="xxparagraph"/>
        <w:shd w:val="clear" w:color="auto" w:fill="FFFFFF"/>
        <w:ind w:left="720" w:hanging="360"/>
      </w:pPr>
      <w:r>
        <w:rPr>
          <w:rFonts w:ascii="Symbol" w:hAnsi="Symbol"/>
          <w:sz w:val="20"/>
          <w:szCs w:val="20"/>
        </w:rPr>
        <w:t></w:t>
      </w:r>
      <w:r>
        <w:rPr>
          <w:sz w:val="14"/>
          <w:szCs w:val="14"/>
        </w:rPr>
        <w:t>        </w:t>
      </w:r>
      <w:r>
        <w:rPr>
          <w:rStyle w:val="xxnormaltextrun"/>
          <w:rFonts w:ascii="Calibri" w:hAnsi="Calibri" w:cs="Calibri"/>
          <w:sz w:val="22"/>
          <w:szCs w:val="22"/>
        </w:rPr>
        <w:t>Work</w:t>
      </w:r>
      <w:r>
        <w:rPr>
          <w:rStyle w:val="xxnormaltextrun"/>
          <w:rFonts w:ascii="Calibri" w:hAnsi="Calibri" w:cs="Calibri"/>
          <w:color w:val="000000"/>
          <w:sz w:val="22"/>
          <w:szCs w:val="22"/>
        </w:rPr>
        <w:t>s</w:t>
      </w:r>
      <w:r>
        <w:rPr>
          <w:rStyle w:val="xxnormaltextrun"/>
          <w:rFonts w:ascii="Calibri" w:hAnsi="Calibri" w:cs="Calibri"/>
          <w:sz w:val="22"/>
          <w:szCs w:val="22"/>
        </w:rPr>
        <w:t> with the other city agencies</w:t>
      </w:r>
      <w:r w:rsidR="002C0800">
        <w:rPr>
          <w:rStyle w:val="xxnormaltextrun"/>
          <w:rFonts w:ascii="Calibri" w:hAnsi="Calibri" w:cs="Calibri"/>
          <w:sz w:val="22"/>
          <w:szCs w:val="22"/>
        </w:rPr>
        <w:t xml:space="preserve"> and across cities/counties in the commonwealth</w:t>
      </w:r>
      <w:r>
        <w:rPr>
          <w:rStyle w:val="xxnormaltextrun"/>
          <w:rFonts w:ascii="Calibri" w:hAnsi="Calibri" w:cs="Calibri"/>
          <w:sz w:val="22"/>
          <w:szCs w:val="22"/>
        </w:rPr>
        <w:t xml:space="preserve"> to explore inclusion of other relevant metrics in injury prevention work</w:t>
      </w:r>
      <w:r w:rsidR="002C0800">
        <w:rPr>
          <w:rStyle w:val="xxnormaltextrun"/>
          <w:rFonts w:ascii="Calibri" w:hAnsi="Calibri" w:cs="Calibri"/>
          <w:sz w:val="22"/>
          <w:szCs w:val="22"/>
        </w:rPr>
        <w:t>;</w:t>
      </w:r>
    </w:p>
    <w:p w14:paraId="4044A2F7" w14:textId="38215099" w:rsidR="00E11AF8" w:rsidRPr="002C0800" w:rsidRDefault="00E11AF8" w:rsidP="002C0800">
      <w:pPr>
        <w:pStyle w:val="xxparagraph"/>
        <w:shd w:val="clear" w:color="auto" w:fill="FFFFFF"/>
        <w:ind w:left="720" w:hanging="360"/>
        <w:rPr>
          <w:rStyle w:val="xxnormaltextrun"/>
        </w:rPr>
      </w:pPr>
      <w:r>
        <w:rPr>
          <w:rFonts w:ascii="Symbol" w:hAnsi="Symbol"/>
          <w:sz w:val="20"/>
          <w:szCs w:val="20"/>
        </w:rPr>
        <w:t></w:t>
      </w:r>
      <w:r>
        <w:rPr>
          <w:sz w:val="14"/>
          <w:szCs w:val="14"/>
        </w:rPr>
        <w:t xml:space="preserve">         </w:t>
      </w:r>
      <w:r>
        <w:rPr>
          <w:rStyle w:val="xxnormaltextrun"/>
          <w:rFonts w:ascii="Calibri" w:hAnsi="Calibri" w:cs="Calibri"/>
          <w:sz w:val="22"/>
          <w:szCs w:val="22"/>
        </w:rPr>
        <w:t>Participates in division data meetings</w:t>
      </w:r>
      <w:r w:rsidR="002C0800">
        <w:rPr>
          <w:rStyle w:val="xxeop"/>
          <w:rFonts w:ascii="Calibri" w:hAnsi="Calibri" w:cs="Calibri"/>
          <w:sz w:val="22"/>
          <w:szCs w:val="22"/>
        </w:rPr>
        <w:t xml:space="preserve"> and c</w:t>
      </w:r>
      <w:r>
        <w:rPr>
          <w:rStyle w:val="xxnormaltextrun"/>
          <w:rFonts w:ascii="Calibri" w:hAnsi="Calibri" w:cs="Calibri"/>
          <w:sz w:val="22"/>
          <w:szCs w:val="22"/>
        </w:rPr>
        <w:t>ollaborates with other research and evaluation staff on analysis projects and reports</w:t>
      </w:r>
      <w:r w:rsidR="002C0800">
        <w:rPr>
          <w:rStyle w:val="xxnormaltextrun"/>
          <w:rFonts w:ascii="Calibri" w:hAnsi="Calibri" w:cs="Calibri"/>
          <w:sz w:val="22"/>
          <w:szCs w:val="22"/>
        </w:rPr>
        <w:t>;</w:t>
      </w:r>
      <w:r>
        <w:rPr>
          <w:rStyle w:val="xxnormaltextrun"/>
          <w:rFonts w:ascii="Calibri" w:hAnsi="Calibri" w:cs="Calibri"/>
          <w:sz w:val="22"/>
          <w:szCs w:val="22"/>
        </w:rPr>
        <w:t xml:space="preserve">  </w:t>
      </w:r>
    </w:p>
    <w:p w14:paraId="242CC343" w14:textId="331B48AB" w:rsidR="00E11AF8" w:rsidRDefault="00E11AF8" w:rsidP="00E11AF8">
      <w:pPr>
        <w:pStyle w:val="xxparagraph"/>
        <w:shd w:val="clear" w:color="auto" w:fill="FFFFFF"/>
        <w:ind w:left="720" w:hanging="360"/>
        <w:rPr>
          <w:rStyle w:val="xxeop"/>
          <w:rFonts w:ascii="Calibri" w:hAnsi="Calibri" w:cs="Calibri"/>
          <w:sz w:val="22"/>
          <w:szCs w:val="22"/>
        </w:rPr>
      </w:pPr>
      <w:r>
        <w:rPr>
          <w:rFonts w:ascii="Symbol" w:hAnsi="Symbol"/>
          <w:sz w:val="20"/>
          <w:szCs w:val="20"/>
        </w:rPr>
        <w:t></w:t>
      </w:r>
      <w:r>
        <w:rPr>
          <w:sz w:val="14"/>
          <w:szCs w:val="14"/>
        </w:rPr>
        <w:t>        </w:t>
      </w:r>
      <w:r w:rsidRPr="00E11AF8">
        <w:rPr>
          <w:rStyle w:val="xxeop"/>
          <w:rFonts w:ascii="Calibri" w:hAnsi="Calibri" w:cs="Calibri"/>
          <w:sz w:val="22"/>
          <w:szCs w:val="22"/>
        </w:rPr>
        <w:t>Facilitates collaborations between academic researchers</w:t>
      </w:r>
      <w:r w:rsidR="002C0800">
        <w:rPr>
          <w:rStyle w:val="xxeop"/>
          <w:rFonts w:ascii="Calibri" w:hAnsi="Calibri" w:cs="Calibri"/>
          <w:sz w:val="22"/>
          <w:szCs w:val="22"/>
        </w:rPr>
        <w:t>,</w:t>
      </w:r>
      <w:r w:rsidRPr="00E11AF8">
        <w:rPr>
          <w:rStyle w:val="xxeop"/>
          <w:rFonts w:ascii="Calibri" w:hAnsi="Calibri" w:cs="Calibri"/>
          <w:sz w:val="22"/>
          <w:szCs w:val="22"/>
        </w:rPr>
        <w:t xml:space="preserve"> community-based partners, and the Philadelphia Department of Public Health to better integrate injury prevention efforts between these two entities</w:t>
      </w:r>
    </w:p>
    <w:p w14:paraId="7B2FDD9B" w14:textId="77777777" w:rsidR="00820F07" w:rsidRDefault="00820F07" w:rsidP="00E11AF8">
      <w:pPr>
        <w:pStyle w:val="xxparagraph"/>
        <w:shd w:val="clear" w:color="auto" w:fill="FFFFFF"/>
        <w:ind w:left="720" w:hanging="360"/>
        <w:rPr>
          <w:rStyle w:val="xxeop"/>
          <w:rFonts w:ascii="Calibri" w:hAnsi="Calibri" w:cs="Calibri"/>
          <w:sz w:val="22"/>
          <w:szCs w:val="22"/>
        </w:rPr>
      </w:pPr>
    </w:p>
    <w:p w14:paraId="76558A8D" w14:textId="4D6EC489" w:rsidR="00820F07" w:rsidRDefault="00820F07" w:rsidP="00E11AF8">
      <w:pPr>
        <w:pStyle w:val="xxparagraph"/>
        <w:shd w:val="clear" w:color="auto" w:fill="FFFFFF"/>
        <w:ind w:left="720" w:hanging="360"/>
      </w:pPr>
      <w:r>
        <w:rPr>
          <w:rStyle w:val="xxeop"/>
          <w:rFonts w:ascii="Calibri" w:hAnsi="Calibri" w:cs="Calibri"/>
          <w:sz w:val="22"/>
          <w:szCs w:val="22"/>
        </w:rPr>
        <w:t xml:space="preserve">To apply, use the Penn Human Resources online portal for an Assistant Professor Tenure Track or Clinician-Educator position here: </w:t>
      </w:r>
      <w:hyperlink r:id="rId6" w:history="1">
        <w:r w:rsidRPr="00346CD3">
          <w:rPr>
            <w:rStyle w:val="Hyperlink"/>
            <w:rFonts w:ascii="Calibri" w:hAnsi="Calibri" w:cs="Calibri"/>
            <w:sz w:val="22"/>
            <w:szCs w:val="22"/>
          </w:rPr>
          <w:t>https://apply.interfolio.com/94058</w:t>
        </w:r>
      </w:hyperlink>
      <w:r>
        <w:rPr>
          <w:rStyle w:val="xxeop"/>
          <w:rFonts w:ascii="Calibri" w:hAnsi="Calibri" w:cs="Calibri"/>
          <w:sz w:val="22"/>
          <w:szCs w:val="22"/>
        </w:rPr>
        <w:t xml:space="preserve">. </w:t>
      </w:r>
    </w:p>
    <w:p w14:paraId="644B9989" w14:textId="77777777" w:rsidR="00E11AF8" w:rsidRDefault="00E11AF8" w:rsidP="00E11AF8">
      <w:pPr>
        <w:pStyle w:val="xxparagraph"/>
        <w:shd w:val="clear" w:color="auto" w:fill="FFFFFF"/>
        <w:ind w:left="720" w:hanging="360"/>
        <w:rPr>
          <w:rStyle w:val="xxeop"/>
          <w:rFonts w:ascii="Calibri" w:hAnsi="Calibri" w:cs="Calibri"/>
          <w:sz w:val="22"/>
          <w:szCs w:val="22"/>
        </w:rPr>
      </w:pPr>
    </w:p>
    <w:p w14:paraId="434DFF73" w14:textId="77777777" w:rsidR="00E11AF8" w:rsidRDefault="00E11AF8"/>
    <w:sectPr w:rsidR="00E11AF8">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7692" w16cex:dateUtc="2021-07-14T00:31:00Z"/>
  <w16cex:commentExtensible w16cex:durableId="249876D4" w16cex:dateUtc="2021-07-14T00:32:00Z"/>
  <w16cex:commentExtensible w16cex:durableId="2490489B" w16cex:dateUtc="2021-07-07T19:36:00Z"/>
  <w16cex:commentExtensible w16cex:durableId="24987702" w16cex:dateUtc="2021-07-14T00:33:00Z"/>
  <w16cex:commentExtensible w16cex:durableId="24987719" w16cex:dateUtc="2021-07-14T00:33:00Z"/>
  <w16cex:commentExtensible w16cex:durableId="24987761" w16cex:dateUtc="2021-07-14T00:34:00Z"/>
  <w16cex:commentExtensible w16cex:durableId="249049D3" w16cex:dateUtc="2021-07-07T19:42:00Z"/>
  <w16cex:commentExtensible w16cex:durableId="24904A32" w16cex:dateUtc="2021-07-07T19:43:00Z"/>
  <w16cex:commentExtensible w16cex:durableId="2490498C" w16cex:dateUtc="2021-07-07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CDA4F" w14:textId="77777777" w:rsidR="007A7033" w:rsidRDefault="007A7033" w:rsidP="002C0800">
      <w:pPr>
        <w:spacing w:after="0" w:line="240" w:lineRule="auto"/>
      </w:pPr>
      <w:r>
        <w:separator/>
      </w:r>
    </w:p>
  </w:endnote>
  <w:endnote w:type="continuationSeparator" w:id="0">
    <w:p w14:paraId="06FF3142" w14:textId="77777777" w:rsidR="007A7033" w:rsidRDefault="007A7033" w:rsidP="002C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C946" w14:textId="77777777" w:rsidR="007A7033" w:rsidRDefault="007A7033" w:rsidP="002C0800">
      <w:pPr>
        <w:spacing w:after="0" w:line="240" w:lineRule="auto"/>
      </w:pPr>
      <w:r>
        <w:separator/>
      </w:r>
    </w:p>
  </w:footnote>
  <w:footnote w:type="continuationSeparator" w:id="0">
    <w:p w14:paraId="70FAA338" w14:textId="77777777" w:rsidR="007A7033" w:rsidRDefault="007A7033" w:rsidP="002C0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94A7" w14:textId="44606CC9" w:rsidR="002C0800" w:rsidRDefault="002C0800">
    <w:pPr>
      <w:pStyle w:val="Header"/>
    </w:pPr>
    <w:r>
      <w:t>V2. 7/20/21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F8"/>
    <w:rsid w:val="002542E0"/>
    <w:rsid w:val="002C0800"/>
    <w:rsid w:val="00456E73"/>
    <w:rsid w:val="004D0AAC"/>
    <w:rsid w:val="0071343E"/>
    <w:rsid w:val="007A7033"/>
    <w:rsid w:val="00820F07"/>
    <w:rsid w:val="00A652F1"/>
    <w:rsid w:val="00A81512"/>
    <w:rsid w:val="00A93AE2"/>
    <w:rsid w:val="00E11AF8"/>
    <w:rsid w:val="00F314AA"/>
    <w:rsid w:val="00FE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2875"/>
  <w15:chartTrackingRefBased/>
  <w15:docId w15:val="{95DEB3A1-5DAF-44C3-929B-DA6DC60F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11AF8"/>
    <w:pPr>
      <w:spacing w:after="0" w:line="240" w:lineRule="auto"/>
    </w:pPr>
    <w:rPr>
      <w:rFonts w:ascii="Times New Roman" w:hAnsi="Times New Roman" w:cs="Times New Roman"/>
      <w:sz w:val="24"/>
      <w:szCs w:val="24"/>
    </w:rPr>
  </w:style>
  <w:style w:type="paragraph" w:customStyle="1" w:styleId="xxparagraph">
    <w:name w:val="x_xparagraph"/>
    <w:basedOn w:val="Normal"/>
    <w:rsid w:val="00E11AF8"/>
    <w:pPr>
      <w:spacing w:after="0" w:line="240" w:lineRule="auto"/>
    </w:pPr>
    <w:rPr>
      <w:rFonts w:ascii="Times New Roman" w:hAnsi="Times New Roman" w:cs="Times New Roman"/>
      <w:sz w:val="24"/>
      <w:szCs w:val="24"/>
    </w:rPr>
  </w:style>
  <w:style w:type="character" w:customStyle="1" w:styleId="xxnormaltextrun">
    <w:name w:val="x_xnormaltextrun"/>
    <w:basedOn w:val="DefaultParagraphFont"/>
    <w:rsid w:val="00E11AF8"/>
  </w:style>
  <w:style w:type="character" w:customStyle="1" w:styleId="xxeop">
    <w:name w:val="x_xeop"/>
    <w:basedOn w:val="DefaultParagraphFont"/>
    <w:rsid w:val="00E11AF8"/>
  </w:style>
  <w:style w:type="character" w:customStyle="1" w:styleId="xxspellingerror">
    <w:name w:val="x_xspellingerror"/>
    <w:basedOn w:val="DefaultParagraphFont"/>
    <w:rsid w:val="00E11AF8"/>
  </w:style>
  <w:style w:type="character" w:styleId="CommentReference">
    <w:name w:val="annotation reference"/>
    <w:basedOn w:val="DefaultParagraphFont"/>
    <w:uiPriority w:val="99"/>
    <w:semiHidden/>
    <w:unhideWhenUsed/>
    <w:rsid w:val="00FE7F91"/>
    <w:rPr>
      <w:sz w:val="16"/>
      <w:szCs w:val="16"/>
    </w:rPr>
  </w:style>
  <w:style w:type="paragraph" w:styleId="CommentText">
    <w:name w:val="annotation text"/>
    <w:basedOn w:val="Normal"/>
    <w:link w:val="CommentTextChar"/>
    <w:uiPriority w:val="99"/>
    <w:semiHidden/>
    <w:unhideWhenUsed/>
    <w:rsid w:val="00FE7F91"/>
    <w:pPr>
      <w:spacing w:line="240" w:lineRule="auto"/>
    </w:pPr>
    <w:rPr>
      <w:sz w:val="20"/>
      <w:szCs w:val="20"/>
    </w:rPr>
  </w:style>
  <w:style w:type="character" w:customStyle="1" w:styleId="CommentTextChar">
    <w:name w:val="Comment Text Char"/>
    <w:basedOn w:val="DefaultParagraphFont"/>
    <w:link w:val="CommentText"/>
    <w:uiPriority w:val="99"/>
    <w:semiHidden/>
    <w:rsid w:val="00FE7F91"/>
    <w:rPr>
      <w:sz w:val="20"/>
      <w:szCs w:val="20"/>
    </w:rPr>
  </w:style>
  <w:style w:type="paragraph" w:styleId="CommentSubject">
    <w:name w:val="annotation subject"/>
    <w:basedOn w:val="CommentText"/>
    <w:next w:val="CommentText"/>
    <w:link w:val="CommentSubjectChar"/>
    <w:uiPriority w:val="99"/>
    <w:semiHidden/>
    <w:unhideWhenUsed/>
    <w:rsid w:val="00FE7F91"/>
    <w:rPr>
      <w:b/>
      <w:bCs/>
    </w:rPr>
  </w:style>
  <w:style w:type="character" w:customStyle="1" w:styleId="CommentSubjectChar">
    <w:name w:val="Comment Subject Char"/>
    <w:basedOn w:val="CommentTextChar"/>
    <w:link w:val="CommentSubject"/>
    <w:uiPriority w:val="99"/>
    <w:semiHidden/>
    <w:rsid w:val="00FE7F91"/>
    <w:rPr>
      <w:b/>
      <w:bCs/>
      <w:sz w:val="20"/>
      <w:szCs w:val="20"/>
    </w:rPr>
  </w:style>
  <w:style w:type="paragraph" w:styleId="BalloonText">
    <w:name w:val="Balloon Text"/>
    <w:basedOn w:val="Normal"/>
    <w:link w:val="BalloonTextChar"/>
    <w:uiPriority w:val="99"/>
    <w:semiHidden/>
    <w:unhideWhenUsed/>
    <w:rsid w:val="00713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3E"/>
    <w:rPr>
      <w:rFonts w:ascii="Segoe UI" w:hAnsi="Segoe UI" w:cs="Segoe UI"/>
      <w:sz w:val="18"/>
      <w:szCs w:val="18"/>
    </w:rPr>
  </w:style>
  <w:style w:type="paragraph" w:styleId="Header">
    <w:name w:val="header"/>
    <w:basedOn w:val="Normal"/>
    <w:link w:val="HeaderChar"/>
    <w:uiPriority w:val="99"/>
    <w:unhideWhenUsed/>
    <w:rsid w:val="002C0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00"/>
  </w:style>
  <w:style w:type="paragraph" w:styleId="Footer">
    <w:name w:val="footer"/>
    <w:basedOn w:val="Normal"/>
    <w:link w:val="FooterChar"/>
    <w:uiPriority w:val="99"/>
    <w:unhideWhenUsed/>
    <w:rsid w:val="002C0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00"/>
  </w:style>
  <w:style w:type="character" w:styleId="Hyperlink">
    <w:name w:val="Hyperlink"/>
    <w:basedOn w:val="DefaultParagraphFont"/>
    <w:uiPriority w:val="99"/>
    <w:unhideWhenUsed/>
    <w:rsid w:val="00820F07"/>
    <w:rPr>
      <w:color w:val="0563C1" w:themeColor="hyperlink"/>
      <w:u w:val="single"/>
    </w:rPr>
  </w:style>
  <w:style w:type="character" w:styleId="UnresolvedMention">
    <w:name w:val="Unresolved Mention"/>
    <w:basedOn w:val="DefaultParagraphFont"/>
    <w:uiPriority w:val="99"/>
    <w:semiHidden/>
    <w:unhideWhenUsed/>
    <w:rsid w:val="00820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96422">
      <w:bodyDiv w:val="1"/>
      <w:marLeft w:val="0"/>
      <w:marRight w:val="0"/>
      <w:marTop w:val="0"/>
      <w:marBottom w:val="0"/>
      <w:divBdr>
        <w:top w:val="none" w:sz="0" w:space="0" w:color="auto"/>
        <w:left w:val="none" w:sz="0" w:space="0" w:color="auto"/>
        <w:bottom w:val="none" w:sz="0" w:space="0" w:color="auto"/>
        <w:right w:val="none" w:sz="0" w:space="0" w:color="auto"/>
      </w:divBdr>
    </w:div>
    <w:div w:id="1063989804">
      <w:bodyDiv w:val="1"/>
      <w:marLeft w:val="0"/>
      <w:marRight w:val="0"/>
      <w:marTop w:val="0"/>
      <w:marBottom w:val="0"/>
      <w:divBdr>
        <w:top w:val="none" w:sz="0" w:space="0" w:color="auto"/>
        <w:left w:val="none" w:sz="0" w:space="0" w:color="auto"/>
        <w:bottom w:val="none" w:sz="0" w:space="0" w:color="auto"/>
        <w:right w:val="none" w:sz="0" w:space="0" w:color="auto"/>
      </w:divBdr>
    </w:div>
    <w:div w:id="1865631758">
      <w:bodyDiv w:val="1"/>
      <w:marLeft w:val="0"/>
      <w:marRight w:val="0"/>
      <w:marTop w:val="0"/>
      <w:marBottom w:val="0"/>
      <w:divBdr>
        <w:top w:val="none" w:sz="0" w:space="0" w:color="auto"/>
        <w:left w:val="none" w:sz="0" w:space="0" w:color="auto"/>
        <w:bottom w:val="none" w:sz="0" w:space="0" w:color="auto"/>
        <w:right w:val="none" w:sz="0" w:space="0" w:color="auto"/>
      </w:divBdr>
    </w:div>
    <w:div w:id="1961641240">
      <w:bodyDiv w:val="1"/>
      <w:marLeft w:val="0"/>
      <w:marRight w:val="0"/>
      <w:marTop w:val="0"/>
      <w:marBottom w:val="0"/>
      <w:divBdr>
        <w:top w:val="none" w:sz="0" w:space="0" w:color="auto"/>
        <w:left w:val="none" w:sz="0" w:space="0" w:color="auto"/>
        <w:bottom w:val="none" w:sz="0" w:space="0" w:color="auto"/>
        <w:right w:val="none" w:sz="0" w:space="0" w:color="auto"/>
      </w:divBdr>
    </w:div>
    <w:div w:id="19954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y.interfolio.com/94058" TargetMode="Externa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4004</Characters>
  <Application>Microsoft Office Word</Application>
  <DocSecurity>0</DocSecurity>
  <Lines>129</Lines>
  <Paragraphs>96</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Wiebe</dc:creator>
  <cp:keywords/>
  <dc:description/>
  <cp:lastModifiedBy>Microsoft Office User</cp:lastModifiedBy>
  <cp:revision>3</cp:revision>
  <dcterms:created xsi:type="dcterms:W3CDTF">2021-07-21T14:00:00Z</dcterms:created>
  <dcterms:modified xsi:type="dcterms:W3CDTF">2021-09-29T16:00:00Z</dcterms:modified>
</cp:coreProperties>
</file>